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86E26" w14:textId="77777777" w:rsidR="00C07AD1" w:rsidRDefault="00C07AD1" w:rsidP="00E6152F">
      <w:pPr>
        <w:pStyle w:val="Heading1"/>
        <w:rPr>
          <w:sz w:val="22"/>
          <w:szCs w:val="22"/>
        </w:rPr>
      </w:pPr>
    </w:p>
    <w:p w14:paraId="5124FDBE" w14:textId="77777777" w:rsidR="000A4A9F" w:rsidRPr="004327D4" w:rsidRDefault="000A4A9F" w:rsidP="004327D4">
      <w:pPr>
        <w:pStyle w:val="ListParagraph"/>
        <w:numPr>
          <w:ilvl w:val="0"/>
          <w:numId w:val="8"/>
        </w:numPr>
        <w:rPr>
          <w:b/>
          <w:bCs/>
          <w:sz w:val="22"/>
          <w:szCs w:val="22"/>
        </w:rPr>
      </w:pPr>
      <w:r w:rsidRPr="004327D4">
        <w:rPr>
          <w:b/>
          <w:bCs/>
          <w:sz w:val="22"/>
          <w:szCs w:val="22"/>
        </w:rPr>
        <w:t>CALL TO ORDER</w:t>
      </w:r>
    </w:p>
    <w:p w14:paraId="13274289" w14:textId="77777777" w:rsidR="000A4A9F" w:rsidRPr="000A4A9F" w:rsidRDefault="000A4A9F" w:rsidP="004327D4">
      <w:pPr>
        <w:rPr>
          <w:b/>
          <w:bCs/>
          <w:sz w:val="22"/>
          <w:szCs w:val="22"/>
        </w:rPr>
      </w:pPr>
    </w:p>
    <w:p w14:paraId="5006A1F6" w14:textId="77777777" w:rsidR="00333F09" w:rsidRPr="004327D4" w:rsidRDefault="000A4A9F" w:rsidP="004327D4">
      <w:pPr>
        <w:pStyle w:val="ListParagraph"/>
        <w:numPr>
          <w:ilvl w:val="0"/>
          <w:numId w:val="8"/>
        </w:numPr>
        <w:rPr>
          <w:b/>
          <w:bCs/>
          <w:sz w:val="22"/>
          <w:szCs w:val="22"/>
        </w:rPr>
      </w:pPr>
      <w:r w:rsidRPr="004327D4">
        <w:rPr>
          <w:b/>
          <w:bCs/>
          <w:sz w:val="22"/>
          <w:szCs w:val="22"/>
        </w:rPr>
        <w:t>OPENING STATEMENT</w:t>
      </w:r>
    </w:p>
    <w:p w14:paraId="36D2A1C1" w14:textId="77777777" w:rsidR="00333F09" w:rsidRDefault="00333F09" w:rsidP="004327D4">
      <w:pPr>
        <w:rPr>
          <w:b/>
          <w:bCs/>
          <w:sz w:val="22"/>
          <w:szCs w:val="22"/>
        </w:rPr>
      </w:pPr>
    </w:p>
    <w:p w14:paraId="580B1826" w14:textId="1295E74F" w:rsidR="00823A3E" w:rsidRPr="00823A3E" w:rsidRDefault="00823A3E" w:rsidP="004327D4">
      <w:pPr>
        <w:ind w:left="720"/>
        <w:rPr>
          <w:sz w:val="20"/>
          <w:szCs w:val="20"/>
        </w:rPr>
      </w:pPr>
      <w:r>
        <w:rPr>
          <w:sz w:val="20"/>
          <w:szCs w:val="20"/>
        </w:rPr>
        <w:t>N</w:t>
      </w:r>
      <w:r w:rsidRPr="00823A3E">
        <w:rPr>
          <w:sz w:val="20"/>
          <w:szCs w:val="20"/>
        </w:rPr>
        <w:t>otice of this meeting was published in the Star Ledger and the Daily Record, was posted in the Phoenix House, filed in the Office of the Borough Clerk in accordance with the Open Public Meetings Act and furnished to all those who have requested individual notice and have paid the required fee.  The meeting is being conducted in person and</w:t>
      </w:r>
      <w:r w:rsidR="002F18AB">
        <w:rPr>
          <w:sz w:val="20"/>
          <w:szCs w:val="20"/>
        </w:rPr>
        <w:t>/or</w:t>
      </w:r>
      <w:r w:rsidR="00C53A78">
        <w:rPr>
          <w:sz w:val="20"/>
          <w:szCs w:val="20"/>
        </w:rPr>
        <w:t xml:space="preserve"> </w:t>
      </w:r>
      <w:r w:rsidRPr="00823A3E">
        <w:rPr>
          <w:sz w:val="20"/>
          <w:szCs w:val="20"/>
        </w:rPr>
        <w:t xml:space="preserve"> electronically, with Notice as required, consistent with the Governor’s Emergency Declarations and the guidance issued by the NJ Department of Community Affairs along with limited seating at the Garabrant Center.</w:t>
      </w:r>
    </w:p>
    <w:p w14:paraId="79BA2BE7" w14:textId="0596FA3D" w:rsidR="00A914EB" w:rsidRPr="00823A3E" w:rsidRDefault="00823A3E" w:rsidP="004327D4">
      <w:pPr>
        <w:ind w:left="720"/>
        <w:rPr>
          <w:sz w:val="20"/>
          <w:szCs w:val="20"/>
        </w:rPr>
      </w:pPr>
      <w:r w:rsidRPr="00823A3E">
        <w:rPr>
          <w:sz w:val="20"/>
          <w:szCs w:val="20"/>
        </w:rPr>
        <w:t xml:space="preserve">Electronic Notice and Agenda have been posted on the Borough’s website. Meeting and Application materials have been posted and made available for public review in accordance with applicable Administrative Regulations.  Members of the public are advised that the remote platform used for the meeting includes a function that allows the </w:t>
      </w:r>
      <w:r w:rsidR="00C53A78">
        <w:rPr>
          <w:sz w:val="20"/>
          <w:szCs w:val="20"/>
        </w:rPr>
        <w:t>Historic Preservation Commission</w:t>
      </w:r>
      <w:r w:rsidRPr="00823A3E">
        <w:rPr>
          <w:sz w:val="20"/>
          <w:szCs w:val="20"/>
        </w:rPr>
        <w:t xml:space="preserve"> to mute the audio of all members of the public, as well as allowing members of the public to mute themselves.</w:t>
      </w:r>
    </w:p>
    <w:p w14:paraId="016D1649" w14:textId="77777777" w:rsidR="00823A3E" w:rsidRPr="000A4A9F" w:rsidRDefault="00823A3E" w:rsidP="004327D4">
      <w:pPr>
        <w:rPr>
          <w:b/>
          <w:bCs/>
          <w:sz w:val="22"/>
          <w:szCs w:val="22"/>
        </w:rPr>
      </w:pPr>
    </w:p>
    <w:p w14:paraId="7C7CF8F6" w14:textId="77777777" w:rsidR="000A4A9F" w:rsidRPr="004327D4" w:rsidRDefault="000A4A9F" w:rsidP="004327D4">
      <w:pPr>
        <w:pStyle w:val="ListParagraph"/>
        <w:numPr>
          <w:ilvl w:val="0"/>
          <w:numId w:val="8"/>
        </w:numPr>
        <w:rPr>
          <w:b/>
          <w:bCs/>
          <w:sz w:val="22"/>
          <w:szCs w:val="22"/>
          <w:u w:val="single"/>
        </w:rPr>
      </w:pPr>
      <w:r w:rsidRPr="004327D4">
        <w:rPr>
          <w:b/>
          <w:bCs/>
          <w:sz w:val="22"/>
          <w:szCs w:val="22"/>
          <w:u w:val="single"/>
        </w:rPr>
        <w:t xml:space="preserve">REORGANIZATION </w:t>
      </w:r>
    </w:p>
    <w:p w14:paraId="6167EF46" w14:textId="77777777" w:rsidR="000A4A9F" w:rsidRPr="000A4A9F" w:rsidRDefault="000A4A9F" w:rsidP="004327D4">
      <w:pPr>
        <w:rPr>
          <w:b/>
          <w:bCs/>
          <w:sz w:val="22"/>
          <w:szCs w:val="22"/>
        </w:rPr>
      </w:pPr>
    </w:p>
    <w:p w14:paraId="6B533EA6" w14:textId="77777777" w:rsidR="000A4A9F" w:rsidRPr="004327D4" w:rsidRDefault="000A4A9F" w:rsidP="004327D4">
      <w:pPr>
        <w:pStyle w:val="ListParagraph"/>
        <w:numPr>
          <w:ilvl w:val="0"/>
          <w:numId w:val="8"/>
        </w:numPr>
        <w:rPr>
          <w:b/>
          <w:bCs/>
          <w:sz w:val="22"/>
          <w:szCs w:val="22"/>
        </w:rPr>
      </w:pPr>
      <w:r w:rsidRPr="004327D4">
        <w:rPr>
          <w:b/>
          <w:bCs/>
          <w:sz w:val="22"/>
          <w:szCs w:val="22"/>
        </w:rPr>
        <w:t>OATHS OF OFFICE</w:t>
      </w:r>
    </w:p>
    <w:p w14:paraId="7FD01C0C" w14:textId="3712C05A" w:rsidR="000A4A9F" w:rsidRPr="004327D4" w:rsidRDefault="00216F35" w:rsidP="004327D4">
      <w:pPr>
        <w:pStyle w:val="ListParagraph"/>
        <w:numPr>
          <w:ilvl w:val="0"/>
          <w:numId w:val="9"/>
        </w:numPr>
        <w:rPr>
          <w:bCs/>
          <w:sz w:val="22"/>
          <w:szCs w:val="22"/>
        </w:rPr>
      </w:pPr>
      <w:r w:rsidRPr="004327D4">
        <w:rPr>
          <w:bCs/>
          <w:sz w:val="22"/>
          <w:szCs w:val="22"/>
        </w:rPr>
        <w:t>Michael Zedalis</w:t>
      </w:r>
      <w:r w:rsidR="000A4A9F" w:rsidRPr="004327D4">
        <w:rPr>
          <w:bCs/>
          <w:sz w:val="22"/>
          <w:szCs w:val="22"/>
        </w:rPr>
        <w:t xml:space="preserve"> – </w:t>
      </w:r>
      <w:r w:rsidRPr="004327D4">
        <w:rPr>
          <w:bCs/>
          <w:sz w:val="22"/>
          <w:szCs w:val="22"/>
        </w:rPr>
        <w:t>Regular Class B</w:t>
      </w:r>
      <w:r w:rsidR="000A4A9F" w:rsidRPr="004327D4">
        <w:rPr>
          <w:bCs/>
          <w:sz w:val="22"/>
          <w:szCs w:val="22"/>
        </w:rPr>
        <w:t xml:space="preserve"> Member  expiring </w:t>
      </w:r>
      <w:r w:rsidR="00823A3E" w:rsidRPr="004327D4">
        <w:rPr>
          <w:bCs/>
          <w:sz w:val="22"/>
          <w:szCs w:val="22"/>
        </w:rPr>
        <w:t>12/31/24.</w:t>
      </w:r>
    </w:p>
    <w:p w14:paraId="656A00E1" w14:textId="253AD4CF" w:rsidR="00E75EBC" w:rsidRPr="004327D4" w:rsidRDefault="00E75EBC" w:rsidP="004327D4">
      <w:pPr>
        <w:pStyle w:val="ListParagraph"/>
        <w:numPr>
          <w:ilvl w:val="0"/>
          <w:numId w:val="9"/>
        </w:numPr>
        <w:rPr>
          <w:bCs/>
          <w:sz w:val="22"/>
          <w:szCs w:val="22"/>
        </w:rPr>
      </w:pPr>
      <w:r w:rsidRPr="004327D4">
        <w:rPr>
          <w:bCs/>
          <w:sz w:val="22"/>
          <w:szCs w:val="22"/>
        </w:rPr>
        <w:t>Addie Shafran – Regular Class C Member expiring 12/31/24.</w:t>
      </w:r>
    </w:p>
    <w:p w14:paraId="2A97EAF3" w14:textId="5D02C79D" w:rsidR="00E75EBC" w:rsidRPr="004327D4" w:rsidRDefault="00E75EBC" w:rsidP="004327D4">
      <w:pPr>
        <w:pStyle w:val="ListParagraph"/>
        <w:numPr>
          <w:ilvl w:val="0"/>
          <w:numId w:val="9"/>
        </w:numPr>
        <w:rPr>
          <w:bCs/>
          <w:sz w:val="22"/>
          <w:szCs w:val="22"/>
        </w:rPr>
      </w:pPr>
      <w:r w:rsidRPr="004327D4">
        <w:rPr>
          <w:bCs/>
          <w:sz w:val="22"/>
          <w:szCs w:val="22"/>
        </w:rPr>
        <w:t>Nancy Rodrigues – Alternate II Member expiring 12/31/22.</w:t>
      </w:r>
    </w:p>
    <w:p w14:paraId="01C321C2" w14:textId="77777777" w:rsidR="000A4A9F" w:rsidRPr="000A4A9F" w:rsidRDefault="000A4A9F" w:rsidP="004327D4">
      <w:pPr>
        <w:rPr>
          <w:b/>
          <w:bCs/>
          <w:sz w:val="22"/>
          <w:szCs w:val="22"/>
        </w:rPr>
      </w:pPr>
    </w:p>
    <w:p w14:paraId="35F2BC0F" w14:textId="77777777" w:rsidR="000A4A9F" w:rsidRPr="004327D4" w:rsidRDefault="000A4A9F" w:rsidP="004327D4">
      <w:pPr>
        <w:pStyle w:val="ListParagraph"/>
        <w:numPr>
          <w:ilvl w:val="0"/>
          <w:numId w:val="8"/>
        </w:numPr>
        <w:rPr>
          <w:b/>
          <w:bCs/>
          <w:sz w:val="22"/>
          <w:szCs w:val="22"/>
        </w:rPr>
      </w:pPr>
      <w:r w:rsidRPr="004327D4">
        <w:rPr>
          <w:b/>
          <w:bCs/>
          <w:sz w:val="22"/>
          <w:szCs w:val="22"/>
        </w:rPr>
        <w:t>ELECTION OF OFFICERS</w:t>
      </w:r>
    </w:p>
    <w:p w14:paraId="3C256837" w14:textId="77777777" w:rsidR="000A4A9F" w:rsidRPr="004327D4" w:rsidRDefault="000A4A9F" w:rsidP="004327D4">
      <w:pPr>
        <w:pStyle w:val="ListParagraph"/>
        <w:numPr>
          <w:ilvl w:val="0"/>
          <w:numId w:val="11"/>
        </w:numPr>
        <w:ind w:left="1080"/>
        <w:rPr>
          <w:bCs/>
          <w:sz w:val="22"/>
          <w:szCs w:val="22"/>
        </w:rPr>
      </w:pPr>
      <w:r w:rsidRPr="004327D4">
        <w:rPr>
          <w:bCs/>
          <w:sz w:val="22"/>
          <w:szCs w:val="22"/>
        </w:rPr>
        <w:t>Chairperson</w:t>
      </w:r>
    </w:p>
    <w:p w14:paraId="021BCB85" w14:textId="77777777" w:rsidR="000A4A9F" w:rsidRPr="004327D4" w:rsidRDefault="000A4A9F" w:rsidP="004327D4">
      <w:pPr>
        <w:pStyle w:val="ListParagraph"/>
        <w:numPr>
          <w:ilvl w:val="0"/>
          <w:numId w:val="11"/>
        </w:numPr>
        <w:ind w:left="1080"/>
        <w:rPr>
          <w:bCs/>
          <w:sz w:val="22"/>
          <w:szCs w:val="22"/>
        </w:rPr>
      </w:pPr>
      <w:r w:rsidRPr="004327D4">
        <w:rPr>
          <w:bCs/>
          <w:sz w:val="22"/>
          <w:szCs w:val="22"/>
        </w:rPr>
        <w:t>Vice Chairperson</w:t>
      </w:r>
    </w:p>
    <w:p w14:paraId="3EEAAEA2" w14:textId="77777777" w:rsidR="004327D4" w:rsidRDefault="004327D4" w:rsidP="004327D4">
      <w:pPr>
        <w:rPr>
          <w:b/>
          <w:bCs/>
          <w:sz w:val="22"/>
          <w:szCs w:val="22"/>
        </w:rPr>
      </w:pPr>
    </w:p>
    <w:p w14:paraId="561330BF" w14:textId="027789B6" w:rsidR="00333F09" w:rsidRPr="004327D4" w:rsidRDefault="000A4A9F" w:rsidP="004327D4">
      <w:pPr>
        <w:pStyle w:val="ListParagraph"/>
        <w:numPr>
          <w:ilvl w:val="0"/>
          <w:numId w:val="8"/>
        </w:numPr>
        <w:rPr>
          <w:b/>
          <w:bCs/>
          <w:sz w:val="22"/>
          <w:szCs w:val="22"/>
        </w:rPr>
      </w:pPr>
      <w:r w:rsidRPr="004327D4">
        <w:rPr>
          <w:b/>
          <w:bCs/>
          <w:sz w:val="22"/>
          <w:szCs w:val="22"/>
        </w:rPr>
        <w:t>RESOLUTIONS</w:t>
      </w:r>
    </w:p>
    <w:p w14:paraId="7BE1DAD4" w14:textId="3F96EB1B" w:rsidR="000A4A9F" w:rsidRPr="004327D4" w:rsidRDefault="000A4A9F" w:rsidP="004327D4">
      <w:pPr>
        <w:pStyle w:val="ListParagraph"/>
        <w:numPr>
          <w:ilvl w:val="0"/>
          <w:numId w:val="14"/>
        </w:numPr>
        <w:rPr>
          <w:bCs/>
          <w:sz w:val="22"/>
          <w:szCs w:val="22"/>
        </w:rPr>
      </w:pPr>
      <w:r w:rsidRPr="004327D4">
        <w:rPr>
          <w:bCs/>
          <w:sz w:val="22"/>
          <w:szCs w:val="22"/>
        </w:rPr>
        <w:t>Appointment of Commission Secretary</w:t>
      </w:r>
      <w:r w:rsidR="005B2439" w:rsidRPr="004327D4">
        <w:rPr>
          <w:bCs/>
          <w:sz w:val="22"/>
          <w:szCs w:val="22"/>
        </w:rPr>
        <w:t xml:space="preserve"> (Resolution)</w:t>
      </w:r>
    </w:p>
    <w:p w14:paraId="2294E264" w14:textId="0AFD0F71" w:rsidR="000A4A9F" w:rsidRPr="004327D4" w:rsidRDefault="000A4A9F" w:rsidP="004327D4">
      <w:pPr>
        <w:pStyle w:val="ListParagraph"/>
        <w:numPr>
          <w:ilvl w:val="0"/>
          <w:numId w:val="14"/>
        </w:numPr>
        <w:rPr>
          <w:bCs/>
          <w:sz w:val="22"/>
          <w:szCs w:val="22"/>
        </w:rPr>
      </w:pPr>
      <w:r w:rsidRPr="004327D4">
        <w:rPr>
          <w:bCs/>
          <w:sz w:val="22"/>
          <w:szCs w:val="22"/>
        </w:rPr>
        <w:t xml:space="preserve">Approval of Meeting </w:t>
      </w:r>
      <w:bookmarkStart w:id="0" w:name="_Hlk29548360"/>
      <w:r w:rsidR="005B2439" w:rsidRPr="004327D4">
        <w:rPr>
          <w:bCs/>
          <w:sz w:val="22"/>
          <w:szCs w:val="22"/>
        </w:rPr>
        <w:t>Dates (</w:t>
      </w:r>
      <w:r w:rsidR="005F19FD" w:rsidRPr="004327D4">
        <w:rPr>
          <w:bCs/>
          <w:sz w:val="22"/>
          <w:szCs w:val="22"/>
        </w:rPr>
        <w:t>Resolution)</w:t>
      </w:r>
      <w:bookmarkEnd w:id="0"/>
    </w:p>
    <w:p w14:paraId="44BDD50B" w14:textId="05E89734" w:rsidR="000A4A9F" w:rsidRPr="004327D4" w:rsidRDefault="000A4A9F" w:rsidP="004327D4">
      <w:pPr>
        <w:pStyle w:val="ListParagraph"/>
        <w:numPr>
          <w:ilvl w:val="0"/>
          <w:numId w:val="14"/>
        </w:numPr>
        <w:rPr>
          <w:bCs/>
          <w:sz w:val="22"/>
          <w:szCs w:val="22"/>
        </w:rPr>
      </w:pPr>
      <w:r w:rsidRPr="004327D4">
        <w:rPr>
          <w:bCs/>
          <w:sz w:val="22"/>
          <w:szCs w:val="22"/>
        </w:rPr>
        <w:t xml:space="preserve">Approval of Official </w:t>
      </w:r>
      <w:r w:rsidR="005B2439" w:rsidRPr="004327D4">
        <w:rPr>
          <w:bCs/>
          <w:sz w:val="22"/>
          <w:szCs w:val="22"/>
        </w:rPr>
        <w:t>Newspaper (</w:t>
      </w:r>
      <w:r w:rsidR="005F19FD" w:rsidRPr="004327D4">
        <w:rPr>
          <w:bCs/>
          <w:sz w:val="22"/>
          <w:szCs w:val="22"/>
        </w:rPr>
        <w:t>Resolution)</w:t>
      </w:r>
    </w:p>
    <w:p w14:paraId="41A2E21C" w14:textId="3593429A" w:rsidR="000A4A9F" w:rsidRPr="004327D4" w:rsidRDefault="000A4A9F" w:rsidP="004327D4">
      <w:pPr>
        <w:pStyle w:val="ListParagraph"/>
        <w:numPr>
          <w:ilvl w:val="0"/>
          <w:numId w:val="14"/>
        </w:numPr>
        <w:rPr>
          <w:bCs/>
          <w:sz w:val="22"/>
          <w:szCs w:val="22"/>
        </w:rPr>
      </w:pPr>
      <w:r w:rsidRPr="004327D4">
        <w:rPr>
          <w:bCs/>
          <w:sz w:val="22"/>
          <w:szCs w:val="22"/>
        </w:rPr>
        <w:t xml:space="preserve">Appointment of </w:t>
      </w:r>
      <w:r w:rsidR="005B2439" w:rsidRPr="004327D4">
        <w:rPr>
          <w:bCs/>
          <w:sz w:val="22"/>
          <w:szCs w:val="22"/>
        </w:rPr>
        <w:t>Attorney (</w:t>
      </w:r>
      <w:r w:rsidR="005F19FD" w:rsidRPr="004327D4">
        <w:rPr>
          <w:bCs/>
          <w:sz w:val="22"/>
          <w:szCs w:val="22"/>
        </w:rPr>
        <w:t>Resolution)</w:t>
      </w:r>
    </w:p>
    <w:p w14:paraId="6D6EDDE4" w14:textId="7D6CA625" w:rsidR="00B3216C" w:rsidRPr="004327D4" w:rsidRDefault="00B3216C" w:rsidP="004327D4">
      <w:pPr>
        <w:pStyle w:val="ListParagraph"/>
        <w:numPr>
          <w:ilvl w:val="0"/>
          <w:numId w:val="14"/>
        </w:numPr>
        <w:rPr>
          <w:b/>
          <w:bCs/>
          <w:sz w:val="22"/>
          <w:szCs w:val="22"/>
        </w:rPr>
      </w:pPr>
      <w:r w:rsidRPr="004327D4">
        <w:rPr>
          <w:bCs/>
          <w:sz w:val="22"/>
          <w:szCs w:val="22"/>
        </w:rPr>
        <w:t>Appointment of Planner ( Resolution)</w:t>
      </w:r>
    </w:p>
    <w:p w14:paraId="20C92138" w14:textId="77777777" w:rsidR="000A4A9F" w:rsidRPr="000A4A9F" w:rsidRDefault="000A4A9F" w:rsidP="004327D4">
      <w:pPr>
        <w:rPr>
          <w:b/>
          <w:bCs/>
          <w:sz w:val="22"/>
          <w:szCs w:val="22"/>
        </w:rPr>
      </w:pPr>
    </w:p>
    <w:p w14:paraId="5F0C1B09" w14:textId="77777777" w:rsidR="000A4A9F" w:rsidRPr="004327D4" w:rsidRDefault="000A4A9F" w:rsidP="004327D4">
      <w:pPr>
        <w:pStyle w:val="ListParagraph"/>
        <w:numPr>
          <w:ilvl w:val="0"/>
          <w:numId w:val="8"/>
        </w:numPr>
        <w:rPr>
          <w:b/>
          <w:bCs/>
          <w:sz w:val="22"/>
          <w:szCs w:val="22"/>
        </w:rPr>
      </w:pPr>
      <w:r w:rsidRPr="004327D4">
        <w:rPr>
          <w:b/>
          <w:bCs/>
          <w:sz w:val="22"/>
          <w:szCs w:val="22"/>
        </w:rPr>
        <w:t>PUBLIC COMMENT</w:t>
      </w:r>
    </w:p>
    <w:p w14:paraId="6E762339" w14:textId="77777777" w:rsidR="000A4A9F" w:rsidRPr="000A4A9F" w:rsidRDefault="000A4A9F" w:rsidP="004327D4">
      <w:pPr>
        <w:rPr>
          <w:b/>
          <w:bCs/>
          <w:sz w:val="22"/>
          <w:szCs w:val="22"/>
        </w:rPr>
      </w:pPr>
    </w:p>
    <w:p w14:paraId="453244AF" w14:textId="77777777" w:rsidR="000A4A9F" w:rsidRPr="004327D4" w:rsidRDefault="000A4A9F" w:rsidP="004327D4">
      <w:pPr>
        <w:pStyle w:val="ListParagraph"/>
        <w:numPr>
          <w:ilvl w:val="0"/>
          <w:numId w:val="8"/>
        </w:numPr>
        <w:rPr>
          <w:b/>
          <w:bCs/>
          <w:sz w:val="22"/>
          <w:szCs w:val="22"/>
        </w:rPr>
      </w:pPr>
      <w:r w:rsidRPr="004327D4">
        <w:rPr>
          <w:b/>
          <w:bCs/>
          <w:sz w:val="22"/>
          <w:szCs w:val="22"/>
        </w:rPr>
        <w:t>ADJOURN TO REGULAR MEETING</w:t>
      </w:r>
    </w:p>
    <w:p w14:paraId="3481B488" w14:textId="77777777" w:rsidR="000A4A9F" w:rsidRPr="000A4A9F" w:rsidRDefault="000A4A9F" w:rsidP="004327D4">
      <w:pPr>
        <w:rPr>
          <w:b/>
          <w:bCs/>
          <w:sz w:val="22"/>
          <w:szCs w:val="22"/>
        </w:rPr>
      </w:pPr>
    </w:p>
    <w:p w14:paraId="6EF79FC4" w14:textId="77777777" w:rsidR="000A4A9F" w:rsidRPr="004327D4" w:rsidRDefault="000A4A9F" w:rsidP="004327D4">
      <w:pPr>
        <w:pStyle w:val="ListParagraph"/>
        <w:numPr>
          <w:ilvl w:val="0"/>
          <w:numId w:val="8"/>
        </w:numPr>
        <w:rPr>
          <w:b/>
          <w:bCs/>
          <w:sz w:val="22"/>
          <w:szCs w:val="22"/>
          <w:u w:val="single"/>
        </w:rPr>
      </w:pPr>
      <w:r w:rsidRPr="004327D4">
        <w:rPr>
          <w:b/>
          <w:bCs/>
          <w:sz w:val="22"/>
          <w:szCs w:val="22"/>
          <w:u w:val="single"/>
        </w:rPr>
        <w:t>REGULAR MEETING</w:t>
      </w:r>
    </w:p>
    <w:p w14:paraId="2CB924A8" w14:textId="77777777" w:rsidR="000A4A9F" w:rsidRPr="000A4A9F" w:rsidRDefault="000A4A9F" w:rsidP="004327D4">
      <w:pPr>
        <w:rPr>
          <w:b/>
          <w:bCs/>
          <w:sz w:val="22"/>
          <w:szCs w:val="22"/>
        </w:rPr>
      </w:pPr>
    </w:p>
    <w:p w14:paraId="55BFFDA6" w14:textId="77777777" w:rsidR="000A4A9F" w:rsidRPr="004327D4" w:rsidRDefault="000A4A9F" w:rsidP="004327D4">
      <w:pPr>
        <w:pStyle w:val="ListParagraph"/>
        <w:numPr>
          <w:ilvl w:val="0"/>
          <w:numId w:val="8"/>
        </w:numPr>
        <w:rPr>
          <w:b/>
          <w:bCs/>
          <w:sz w:val="22"/>
          <w:szCs w:val="22"/>
        </w:rPr>
      </w:pPr>
      <w:r w:rsidRPr="004327D4">
        <w:rPr>
          <w:b/>
          <w:bCs/>
          <w:sz w:val="22"/>
          <w:szCs w:val="22"/>
        </w:rPr>
        <w:t>APPROVAL OF MINUTES</w:t>
      </w:r>
    </w:p>
    <w:p w14:paraId="779BC2AF" w14:textId="6B9749E0" w:rsidR="000A4A9F" w:rsidRPr="004327D4" w:rsidRDefault="00216F35" w:rsidP="004327D4">
      <w:pPr>
        <w:pStyle w:val="ListParagraph"/>
        <w:numPr>
          <w:ilvl w:val="0"/>
          <w:numId w:val="15"/>
        </w:numPr>
        <w:rPr>
          <w:b/>
          <w:bCs/>
          <w:sz w:val="22"/>
          <w:szCs w:val="22"/>
        </w:rPr>
      </w:pPr>
      <w:r w:rsidRPr="004327D4">
        <w:rPr>
          <w:bCs/>
          <w:sz w:val="22"/>
          <w:szCs w:val="22"/>
        </w:rPr>
        <w:t>December 21, 2020</w:t>
      </w:r>
    </w:p>
    <w:p w14:paraId="22C11D98" w14:textId="77777777" w:rsidR="000A4A9F" w:rsidRPr="000A4A9F" w:rsidRDefault="000A4A9F" w:rsidP="004327D4">
      <w:pPr>
        <w:rPr>
          <w:b/>
          <w:bCs/>
          <w:sz w:val="22"/>
          <w:szCs w:val="22"/>
        </w:rPr>
      </w:pPr>
    </w:p>
    <w:p w14:paraId="3DF569E2" w14:textId="36ECD951" w:rsidR="000A4A9F" w:rsidRPr="004327D4" w:rsidRDefault="000A4A9F" w:rsidP="004327D4">
      <w:pPr>
        <w:pStyle w:val="ListParagraph"/>
        <w:numPr>
          <w:ilvl w:val="0"/>
          <w:numId w:val="8"/>
        </w:numPr>
        <w:rPr>
          <w:b/>
          <w:bCs/>
          <w:sz w:val="22"/>
          <w:szCs w:val="22"/>
        </w:rPr>
      </w:pPr>
      <w:r w:rsidRPr="004327D4">
        <w:rPr>
          <w:b/>
          <w:bCs/>
          <w:sz w:val="22"/>
          <w:szCs w:val="22"/>
        </w:rPr>
        <w:t>DISCUSSION/MISCELLANEOUS</w:t>
      </w:r>
    </w:p>
    <w:p w14:paraId="14ECA236" w14:textId="5F102B97" w:rsidR="000A4A9F" w:rsidRPr="000A4A9F" w:rsidRDefault="000A4A9F" w:rsidP="004327D4">
      <w:pPr>
        <w:rPr>
          <w:b/>
          <w:bCs/>
          <w:sz w:val="22"/>
          <w:szCs w:val="22"/>
        </w:rPr>
      </w:pPr>
      <w:r w:rsidRPr="000A4A9F">
        <w:rPr>
          <w:b/>
          <w:bCs/>
          <w:sz w:val="22"/>
          <w:szCs w:val="22"/>
        </w:rPr>
        <w:tab/>
      </w:r>
    </w:p>
    <w:p w14:paraId="06864264" w14:textId="16B6ED73" w:rsidR="008F457F" w:rsidRPr="004327D4" w:rsidRDefault="000A4A9F" w:rsidP="004327D4">
      <w:pPr>
        <w:pStyle w:val="ListParagraph"/>
        <w:numPr>
          <w:ilvl w:val="0"/>
          <w:numId w:val="8"/>
        </w:numPr>
        <w:rPr>
          <w:b/>
          <w:bCs/>
          <w:sz w:val="22"/>
          <w:szCs w:val="22"/>
        </w:rPr>
      </w:pPr>
      <w:r w:rsidRPr="004327D4">
        <w:rPr>
          <w:b/>
          <w:bCs/>
          <w:sz w:val="22"/>
          <w:szCs w:val="22"/>
        </w:rPr>
        <w:t>ADJOURNMENT</w:t>
      </w:r>
    </w:p>
    <w:p w14:paraId="17E3F5B2" w14:textId="77777777" w:rsidR="00216F35" w:rsidRDefault="00216F35" w:rsidP="00AB64D3">
      <w:pPr>
        <w:pBdr>
          <w:bottom w:val="thinThickThinMediumGap" w:sz="18" w:space="1" w:color="auto"/>
        </w:pBdr>
        <w:rPr>
          <w:b/>
          <w:bCs/>
          <w:sz w:val="22"/>
          <w:szCs w:val="22"/>
        </w:rPr>
      </w:pPr>
    </w:p>
    <w:p w14:paraId="740D7E53" w14:textId="77777777" w:rsidR="00825DD2" w:rsidRPr="003C4466" w:rsidRDefault="00825DD2" w:rsidP="00D34990">
      <w:pPr>
        <w:jc w:val="center"/>
        <w:rPr>
          <w:b/>
          <w:sz w:val="22"/>
          <w:szCs w:val="22"/>
        </w:rPr>
      </w:pPr>
    </w:p>
    <w:p w14:paraId="36900CBA" w14:textId="299B3392" w:rsidR="005A260F" w:rsidRPr="003C4466" w:rsidRDefault="005A260F" w:rsidP="00D34990">
      <w:pPr>
        <w:jc w:val="center"/>
        <w:rPr>
          <w:b/>
          <w:bCs/>
          <w:sz w:val="22"/>
          <w:szCs w:val="22"/>
        </w:rPr>
      </w:pPr>
      <w:r w:rsidRPr="003C4466">
        <w:rPr>
          <w:sz w:val="22"/>
          <w:szCs w:val="22"/>
        </w:rPr>
        <w:t>The next regular</w:t>
      </w:r>
      <w:r w:rsidR="00D34990" w:rsidRPr="003C4466">
        <w:rPr>
          <w:sz w:val="22"/>
          <w:szCs w:val="22"/>
        </w:rPr>
        <w:t>ly</w:t>
      </w:r>
      <w:r w:rsidRPr="003C4466">
        <w:rPr>
          <w:sz w:val="22"/>
          <w:szCs w:val="22"/>
        </w:rPr>
        <w:t xml:space="preserve"> scheduled meeting of the Mendham Borough Historic Preservation Commission will be held on </w:t>
      </w:r>
      <w:r w:rsidR="00C53A78" w:rsidRPr="00C53A78">
        <w:rPr>
          <w:b/>
          <w:bCs/>
          <w:sz w:val="22"/>
          <w:szCs w:val="22"/>
        </w:rPr>
        <w:t>Tuesday</w:t>
      </w:r>
      <w:r w:rsidR="004A02E9" w:rsidRPr="00C53A78">
        <w:rPr>
          <w:b/>
          <w:bCs/>
          <w:sz w:val="22"/>
          <w:szCs w:val="22"/>
        </w:rPr>
        <w:t xml:space="preserve">, </w:t>
      </w:r>
      <w:r w:rsidR="00487290" w:rsidRPr="00C53A78">
        <w:rPr>
          <w:b/>
          <w:bCs/>
          <w:sz w:val="22"/>
          <w:szCs w:val="22"/>
        </w:rPr>
        <w:t xml:space="preserve">February </w:t>
      </w:r>
      <w:r w:rsidR="00216F35" w:rsidRPr="00C53A78">
        <w:rPr>
          <w:b/>
          <w:bCs/>
          <w:sz w:val="22"/>
          <w:szCs w:val="22"/>
        </w:rPr>
        <w:t>1</w:t>
      </w:r>
      <w:r w:rsidR="00C53A78" w:rsidRPr="00C53A78">
        <w:rPr>
          <w:b/>
          <w:bCs/>
          <w:sz w:val="22"/>
          <w:szCs w:val="22"/>
        </w:rPr>
        <w:t>7</w:t>
      </w:r>
      <w:r w:rsidR="00487290" w:rsidRPr="00C53A78">
        <w:rPr>
          <w:b/>
          <w:bCs/>
          <w:sz w:val="22"/>
          <w:szCs w:val="22"/>
        </w:rPr>
        <w:t>, 202</w:t>
      </w:r>
      <w:r w:rsidR="00216F35" w:rsidRPr="00C53A78">
        <w:rPr>
          <w:b/>
          <w:bCs/>
          <w:sz w:val="22"/>
          <w:szCs w:val="22"/>
        </w:rPr>
        <w:t>1</w:t>
      </w:r>
      <w:r w:rsidRPr="003C4466">
        <w:rPr>
          <w:sz w:val="22"/>
          <w:szCs w:val="22"/>
        </w:rPr>
        <w:t xml:space="preserve"> at 7:30</w:t>
      </w:r>
      <w:r w:rsidR="00655B8A" w:rsidRPr="003C4466">
        <w:rPr>
          <w:sz w:val="22"/>
          <w:szCs w:val="22"/>
        </w:rPr>
        <w:t>PM</w:t>
      </w:r>
      <w:r w:rsidRPr="003C4466">
        <w:rPr>
          <w:sz w:val="22"/>
          <w:szCs w:val="22"/>
        </w:rPr>
        <w:t xml:space="preserve"> at the </w:t>
      </w:r>
      <w:r w:rsidR="00CB474B" w:rsidRPr="003C4466">
        <w:rPr>
          <w:sz w:val="22"/>
          <w:szCs w:val="22"/>
        </w:rPr>
        <w:t>Garabrant Center, 4 Wilson St.</w:t>
      </w:r>
      <w:r w:rsidR="00655B8A" w:rsidRPr="003C4466">
        <w:rPr>
          <w:sz w:val="22"/>
          <w:szCs w:val="22"/>
        </w:rPr>
        <w:t>, Mendham, NJ</w:t>
      </w:r>
      <w:r w:rsidRPr="003C4466">
        <w:rPr>
          <w:sz w:val="22"/>
          <w:szCs w:val="22"/>
        </w:rPr>
        <w:t>.</w:t>
      </w:r>
    </w:p>
    <w:sectPr w:rsidR="005A260F" w:rsidRPr="003C4466" w:rsidSect="00A40169">
      <w:headerReference w:type="default" r:id="rId8"/>
      <w:footerReference w:type="default" r:id="rId9"/>
      <w:pgSz w:w="12240" w:h="15840"/>
      <w:pgMar w:top="173" w:right="1008" w:bottom="173"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4C6DE" w14:textId="77777777" w:rsidR="000726B8" w:rsidRDefault="000726B8" w:rsidP="003A5005">
      <w:r>
        <w:separator/>
      </w:r>
    </w:p>
  </w:endnote>
  <w:endnote w:type="continuationSeparator" w:id="0">
    <w:p w14:paraId="78699A56" w14:textId="77777777" w:rsidR="000726B8" w:rsidRDefault="000726B8" w:rsidP="003A5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E43A1" w14:textId="77777777" w:rsidR="00AC7867" w:rsidRPr="00AC7867" w:rsidRDefault="00AC7867">
    <w:pPr>
      <w:pStyle w:val="Footer"/>
      <w:jc w:val="center"/>
      <w:rPr>
        <w:rFonts w:asciiTheme="minorHAnsi" w:hAnsiTheme="minorHAnsi"/>
        <w:color w:val="4F81BD" w:themeColor="accent1"/>
        <w:sz w:val="22"/>
        <w:szCs w:val="22"/>
      </w:rPr>
    </w:pPr>
    <w:r w:rsidRPr="00AC7867">
      <w:rPr>
        <w:rFonts w:asciiTheme="minorHAnsi" w:hAnsiTheme="minorHAnsi"/>
        <w:color w:val="4F81BD" w:themeColor="accent1"/>
        <w:sz w:val="22"/>
        <w:szCs w:val="22"/>
      </w:rPr>
      <w:t xml:space="preserve">Page </w:t>
    </w:r>
    <w:r w:rsidRPr="00AC7867">
      <w:rPr>
        <w:rFonts w:asciiTheme="minorHAnsi" w:hAnsiTheme="minorHAnsi"/>
        <w:color w:val="4F81BD" w:themeColor="accent1"/>
        <w:sz w:val="22"/>
        <w:szCs w:val="22"/>
      </w:rPr>
      <w:fldChar w:fldCharType="begin"/>
    </w:r>
    <w:r w:rsidRPr="00AC7867">
      <w:rPr>
        <w:rFonts w:asciiTheme="minorHAnsi" w:hAnsiTheme="minorHAnsi"/>
        <w:color w:val="4F81BD" w:themeColor="accent1"/>
        <w:sz w:val="22"/>
        <w:szCs w:val="22"/>
      </w:rPr>
      <w:instrText xml:space="preserve"> PAGE  \* Arabic  \* MERGEFORMAT </w:instrText>
    </w:r>
    <w:r w:rsidRPr="00AC7867">
      <w:rPr>
        <w:rFonts w:asciiTheme="minorHAnsi" w:hAnsiTheme="minorHAnsi"/>
        <w:color w:val="4F81BD" w:themeColor="accent1"/>
        <w:sz w:val="22"/>
        <w:szCs w:val="22"/>
      </w:rPr>
      <w:fldChar w:fldCharType="separate"/>
    </w:r>
    <w:r w:rsidRPr="00AC7867">
      <w:rPr>
        <w:rFonts w:asciiTheme="minorHAnsi" w:hAnsiTheme="minorHAnsi"/>
        <w:noProof/>
        <w:color w:val="4F81BD" w:themeColor="accent1"/>
        <w:sz w:val="22"/>
        <w:szCs w:val="22"/>
      </w:rPr>
      <w:t>2</w:t>
    </w:r>
    <w:r w:rsidRPr="00AC7867">
      <w:rPr>
        <w:rFonts w:asciiTheme="minorHAnsi" w:hAnsiTheme="minorHAnsi"/>
        <w:color w:val="4F81BD" w:themeColor="accent1"/>
        <w:sz w:val="22"/>
        <w:szCs w:val="22"/>
      </w:rPr>
      <w:fldChar w:fldCharType="end"/>
    </w:r>
    <w:r w:rsidRPr="00AC7867">
      <w:rPr>
        <w:rFonts w:asciiTheme="minorHAnsi" w:hAnsiTheme="minorHAnsi"/>
        <w:color w:val="4F81BD" w:themeColor="accent1"/>
        <w:sz w:val="22"/>
        <w:szCs w:val="22"/>
      </w:rPr>
      <w:t xml:space="preserve"> of </w:t>
    </w:r>
    <w:r w:rsidRPr="00AC7867">
      <w:rPr>
        <w:rFonts w:asciiTheme="minorHAnsi" w:hAnsiTheme="minorHAnsi"/>
        <w:color w:val="4F81BD" w:themeColor="accent1"/>
        <w:sz w:val="22"/>
        <w:szCs w:val="22"/>
      </w:rPr>
      <w:fldChar w:fldCharType="begin"/>
    </w:r>
    <w:r w:rsidRPr="00AC7867">
      <w:rPr>
        <w:rFonts w:asciiTheme="minorHAnsi" w:hAnsiTheme="minorHAnsi"/>
        <w:color w:val="4F81BD" w:themeColor="accent1"/>
        <w:sz w:val="22"/>
        <w:szCs w:val="22"/>
      </w:rPr>
      <w:instrText xml:space="preserve"> NUMPAGES  \* Arabic  \* MERGEFORMAT </w:instrText>
    </w:r>
    <w:r w:rsidRPr="00AC7867">
      <w:rPr>
        <w:rFonts w:asciiTheme="minorHAnsi" w:hAnsiTheme="minorHAnsi"/>
        <w:color w:val="4F81BD" w:themeColor="accent1"/>
        <w:sz w:val="22"/>
        <w:szCs w:val="22"/>
      </w:rPr>
      <w:fldChar w:fldCharType="separate"/>
    </w:r>
    <w:r w:rsidRPr="00AC7867">
      <w:rPr>
        <w:rFonts w:asciiTheme="minorHAnsi" w:hAnsiTheme="minorHAnsi"/>
        <w:noProof/>
        <w:color w:val="4F81BD" w:themeColor="accent1"/>
        <w:sz w:val="22"/>
        <w:szCs w:val="22"/>
      </w:rPr>
      <w:t>2</w:t>
    </w:r>
    <w:r w:rsidRPr="00AC7867">
      <w:rPr>
        <w:rFonts w:asciiTheme="minorHAnsi" w:hAnsiTheme="minorHAnsi"/>
        <w:color w:val="4F81BD" w:themeColor="accent1"/>
        <w:sz w:val="22"/>
        <w:szCs w:val="22"/>
      </w:rPr>
      <w:fldChar w:fldCharType="end"/>
    </w:r>
  </w:p>
  <w:p w14:paraId="30997410" w14:textId="77777777" w:rsidR="004D48F4" w:rsidRDefault="004D48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50B25" w14:textId="77777777" w:rsidR="000726B8" w:rsidRDefault="000726B8" w:rsidP="003A5005">
      <w:r>
        <w:separator/>
      </w:r>
    </w:p>
  </w:footnote>
  <w:footnote w:type="continuationSeparator" w:id="0">
    <w:p w14:paraId="1689364C" w14:textId="77777777" w:rsidR="000726B8" w:rsidRDefault="000726B8" w:rsidP="003A5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0434C" w14:textId="53BE97AA" w:rsidR="00DD6808" w:rsidRPr="003C4466" w:rsidRDefault="00DD6808" w:rsidP="00DD6808">
    <w:pPr>
      <w:tabs>
        <w:tab w:val="left" w:pos="8550"/>
      </w:tabs>
      <w:jc w:val="center"/>
      <w:rPr>
        <w:b/>
        <w:sz w:val="22"/>
        <w:szCs w:val="22"/>
      </w:rPr>
    </w:pPr>
    <w:r w:rsidRPr="003C4466">
      <w:rPr>
        <w:b/>
        <w:sz w:val="22"/>
        <w:szCs w:val="22"/>
      </w:rPr>
      <w:t>BOROUGH OF MENDHAM</w:t>
    </w:r>
  </w:p>
  <w:p w14:paraId="75528C47" w14:textId="77777777" w:rsidR="00DD6808" w:rsidRPr="003C4466" w:rsidRDefault="00DD6808" w:rsidP="00DD6808">
    <w:pPr>
      <w:tabs>
        <w:tab w:val="left" w:pos="8550"/>
      </w:tabs>
      <w:jc w:val="center"/>
      <w:rPr>
        <w:b/>
        <w:sz w:val="22"/>
        <w:szCs w:val="22"/>
      </w:rPr>
    </w:pPr>
    <w:r w:rsidRPr="003C4466">
      <w:rPr>
        <w:b/>
        <w:sz w:val="22"/>
        <w:szCs w:val="22"/>
      </w:rPr>
      <w:t>HISTORIC PRESERVATION COMMISSION</w:t>
    </w:r>
  </w:p>
  <w:p w14:paraId="7ADC7F8B" w14:textId="0697F781" w:rsidR="00DD6808" w:rsidRPr="003C4466" w:rsidRDefault="00487290" w:rsidP="00DD6808">
    <w:pPr>
      <w:tabs>
        <w:tab w:val="left" w:pos="8550"/>
      </w:tabs>
      <w:jc w:val="center"/>
      <w:rPr>
        <w:b/>
        <w:sz w:val="22"/>
        <w:szCs w:val="22"/>
      </w:rPr>
    </w:pPr>
    <w:r>
      <w:rPr>
        <w:b/>
        <w:sz w:val="22"/>
        <w:szCs w:val="22"/>
      </w:rPr>
      <w:t>REORGANIZATION</w:t>
    </w:r>
    <w:r w:rsidR="00A40169">
      <w:rPr>
        <w:b/>
        <w:sz w:val="22"/>
        <w:szCs w:val="22"/>
      </w:rPr>
      <w:t xml:space="preserve"> AND </w:t>
    </w:r>
    <w:r w:rsidR="00DD6808" w:rsidRPr="003C4466">
      <w:rPr>
        <w:b/>
        <w:sz w:val="22"/>
        <w:szCs w:val="22"/>
      </w:rPr>
      <w:t>REGULAR MEETING AGENDA</w:t>
    </w:r>
  </w:p>
  <w:p w14:paraId="7815EC28" w14:textId="6FC45B44" w:rsidR="00DD6808" w:rsidRPr="003C4466" w:rsidRDefault="00E6152F" w:rsidP="00DD6808">
    <w:pPr>
      <w:tabs>
        <w:tab w:val="left" w:pos="8550"/>
      </w:tabs>
      <w:jc w:val="center"/>
      <w:rPr>
        <w:b/>
        <w:sz w:val="22"/>
        <w:szCs w:val="22"/>
      </w:rPr>
    </w:pPr>
    <w:bookmarkStart w:id="1" w:name="_Hlk1121736"/>
    <w:bookmarkStart w:id="2" w:name="_Hlk1121737"/>
    <w:bookmarkStart w:id="3" w:name="_Hlk1121738"/>
    <w:bookmarkStart w:id="4" w:name="_Hlk1121739"/>
    <w:bookmarkStart w:id="5" w:name="_Hlk1121740"/>
    <w:bookmarkStart w:id="6" w:name="_Hlk1121741"/>
    <w:bookmarkStart w:id="7" w:name="_Hlk1121742"/>
    <w:bookmarkStart w:id="8" w:name="_Hlk1121743"/>
    <w:r w:rsidRPr="003C4466">
      <w:rPr>
        <w:b/>
        <w:sz w:val="22"/>
        <w:szCs w:val="22"/>
      </w:rPr>
      <w:t>Monday</w:t>
    </w:r>
    <w:r w:rsidR="00FF0911" w:rsidRPr="003C4466">
      <w:rPr>
        <w:b/>
        <w:sz w:val="22"/>
        <w:szCs w:val="22"/>
      </w:rPr>
      <w:t xml:space="preserve">, </w:t>
    </w:r>
    <w:r w:rsidR="00A40169">
      <w:rPr>
        <w:b/>
        <w:sz w:val="22"/>
        <w:szCs w:val="22"/>
      </w:rPr>
      <w:t xml:space="preserve">January </w:t>
    </w:r>
    <w:r w:rsidR="00216F35">
      <w:rPr>
        <w:b/>
        <w:sz w:val="22"/>
        <w:szCs w:val="22"/>
      </w:rPr>
      <w:t>18</w:t>
    </w:r>
    <w:r w:rsidR="00EC646D" w:rsidRPr="003C4466">
      <w:rPr>
        <w:b/>
        <w:sz w:val="22"/>
        <w:szCs w:val="22"/>
      </w:rPr>
      <w:t>,</w:t>
    </w:r>
    <w:r w:rsidR="00DD6808" w:rsidRPr="003C4466">
      <w:rPr>
        <w:b/>
        <w:sz w:val="22"/>
        <w:szCs w:val="22"/>
      </w:rPr>
      <w:t xml:space="preserve"> 20</w:t>
    </w:r>
    <w:r w:rsidR="00A40169">
      <w:rPr>
        <w:b/>
        <w:sz w:val="22"/>
        <w:szCs w:val="22"/>
      </w:rPr>
      <w:t>2</w:t>
    </w:r>
    <w:r w:rsidR="00216F35">
      <w:rPr>
        <w:b/>
        <w:sz w:val="22"/>
        <w:szCs w:val="22"/>
      </w:rPr>
      <w:t>1</w:t>
    </w:r>
    <w:r w:rsidR="00DD6808" w:rsidRPr="003C4466">
      <w:rPr>
        <w:b/>
        <w:sz w:val="22"/>
        <w:szCs w:val="22"/>
      </w:rPr>
      <w:t xml:space="preserve"> at 7:30PM</w:t>
    </w:r>
  </w:p>
  <w:p w14:paraId="2C6F85F4" w14:textId="00F5569E" w:rsidR="004D48F4" w:rsidRPr="003C4466" w:rsidRDefault="00E6152F" w:rsidP="00923196">
    <w:pPr>
      <w:tabs>
        <w:tab w:val="left" w:pos="8550"/>
      </w:tabs>
      <w:jc w:val="center"/>
    </w:pPr>
    <w:r w:rsidRPr="003C4466">
      <w:rPr>
        <w:b/>
        <w:sz w:val="22"/>
        <w:szCs w:val="22"/>
      </w:rPr>
      <w:t>Garabrant Center</w:t>
    </w:r>
    <w:r w:rsidR="00264C36" w:rsidRPr="003C4466">
      <w:rPr>
        <w:b/>
        <w:sz w:val="22"/>
        <w:szCs w:val="22"/>
      </w:rPr>
      <w:t xml:space="preserve">, </w:t>
    </w:r>
    <w:r w:rsidRPr="003C4466">
      <w:rPr>
        <w:b/>
        <w:sz w:val="22"/>
        <w:szCs w:val="22"/>
      </w:rPr>
      <w:t>4 Wilson</w:t>
    </w:r>
    <w:r w:rsidR="00264C36" w:rsidRPr="003C4466">
      <w:rPr>
        <w:b/>
        <w:sz w:val="22"/>
        <w:szCs w:val="22"/>
      </w:rPr>
      <w:t xml:space="preserve"> St.</w:t>
    </w:r>
    <w:r w:rsidR="00DD6808" w:rsidRPr="003C4466">
      <w:rPr>
        <w:b/>
        <w:sz w:val="22"/>
        <w:szCs w:val="22"/>
      </w:rPr>
      <w:t>, Mendham, NJ</w:t>
    </w:r>
    <w:bookmarkEnd w:id="1"/>
    <w:bookmarkEnd w:id="2"/>
    <w:bookmarkEnd w:id="3"/>
    <w:bookmarkEnd w:id="4"/>
    <w:bookmarkEnd w:id="5"/>
    <w:bookmarkEnd w:id="6"/>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D5B99"/>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 w15:restartNumberingAfterBreak="0">
    <w:nsid w:val="05C57F45"/>
    <w:multiLevelType w:val="hybridMultilevel"/>
    <w:tmpl w:val="8FB810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95E29"/>
    <w:multiLevelType w:val="multilevel"/>
    <w:tmpl w:val="4FDC0F4A"/>
    <w:lvl w:ilvl="0">
      <w:start w:val="1"/>
      <w:numFmt w:val="upp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D335CE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333D83"/>
    <w:multiLevelType w:val="hybridMultilevel"/>
    <w:tmpl w:val="29ECC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414245"/>
    <w:multiLevelType w:val="hybridMultilevel"/>
    <w:tmpl w:val="0DC8F3F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4165C"/>
    <w:multiLevelType w:val="multilevel"/>
    <w:tmpl w:val="555E618C"/>
    <w:lvl w:ilvl="0">
      <w:start w:val="1"/>
      <w:numFmt w:val="upp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1F76F44"/>
    <w:multiLevelType w:val="hybridMultilevel"/>
    <w:tmpl w:val="0F3847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910ED6"/>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 w15:restartNumberingAfterBreak="0">
    <w:nsid w:val="49CC4EB9"/>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 w15:restartNumberingAfterBreak="0">
    <w:nsid w:val="4BFE22BA"/>
    <w:multiLevelType w:val="hybridMultilevel"/>
    <w:tmpl w:val="BF6C4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441C89"/>
    <w:multiLevelType w:val="hybridMultilevel"/>
    <w:tmpl w:val="B51EF6D4"/>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14376D"/>
    <w:multiLevelType w:val="hybridMultilevel"/>
    <w:tmpl w:val="37E0F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E76700"/>
    <w:multiLevelType w:val="hybridMultilevel"/>
    <w:tmpl w:val="563E1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397C2B"/>
    <w:multiLevelType w:val="hybridMultilevel"/>
    <w:tmpl w:val="8FE6D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7B7174"/>
    <w:multiLevelType w:val="hybridMultilevel"/>
    <w:tmpl w:val="C4D82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0"/>
  </w:num>
  <w:num w:numId="4">
    <w:abstractNumId w:val="4"/>
  </w:num>
  <w:num w:numId="5">
    <w:abstractNumId w:val="11"/>
  </w:num>
  <w:num w:numId="6">
    <w:abstractNumId w:val="15"/>
  </w:num>
  <w:num w:numId="7">
    <w:abstractNumId w:val="14"/>
  </w:num>
  <w:num w:numId="8">
    <w:abstractNumId w:val="7"/>
  </w:num>
  <w:num w:numId="9">
    <w:abstractNumId w:val="9"/>
  </w:num>
  <w:num w:numId="10">
    <w:abstractNumId w:val="5"/>
  </w:num>
  <w:num w:numId="11">
    <w:abstractNumId w:val="3"/>
  </w:num>
  <w:num w:numId="12">
    <w:abstractNumId w:val="6"/>
  </w:num>
  <w:num w:numId="13">
    <w:abstractNumId w:val="2"/>
  </w:num>
  <w:num w:numId="14">
    <w:abstractNumId w:val="0"/>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009"/>
    <w:rsid w:val="0000462A"/>
    <w:rsid w:val="00011977"/>
    <w:rsid w:val="00017B04"/>
    <w:rsid w:val="0002007E"/>
    <w:rsid w:val="00025C18"/>
    <w:rsid w:val="00036EF4"/>
    <w:rsid w:val="0004163F"/>
    <w:rsid w:val="000607B2"/>
    <w:rsid w:val="00071185"/>
    <w:rsid w:val="000726B8"/>
    <w:rsid w:val="000736A1"/>
    <w:rsid w:val="00075152"/>
    <w:rsid w:val="00083EED"/>
    <w:rsid w:val="00087F1B"/>
    <w:rsid w:val="00092963"/>
    <w:rsid w:val="000A4A9F"/>
    <w:rsid w:val="000B3933"/>
    <w:rsid w:val="000B4D01"/>
    <w:rsid w:val="000B4D1A"/>
    <w:rsid w:val="000C238F"/>
    <w:rsid w:val="000C68D4"/>
    <w:rsid w:val="000D1D92"/>
    <w:rsid w:val="000E22B2"/>
    <w:rsid w:val="000E63A2"/>
    <w:rsid w:val="000E71FE"/>
    <w:rsid w:val="000F32A6"/>
    <w:rsid w:val="000F3AAD"/>
    <w:rsid w:val="001016B8"/>
    <w:rsid w:val="001059B9"/>
    <w:rsid w:val="0011242D"/>
    <w:rsid w:val="0012329E"/>
    <w:rsid w:val="00134AE6"/>
    <w:rsid w:val="00150D71"/>
    <w:rsid w:val="00166B1D"/>
    <w:rsid w:val="001736F2"/>
    <w:rsid w:val="00175F53"/>
    <w:rsid w:val="00186825"/>
    <w:rsid w:val="0019103D"/>
    <w:rsid w:val="001A191C"/>
    <w:rsid w:val="001C5EBA"/>
    <w:rsid w:val="001D577D"/>
    <w:rsid w:val="00203064"/>
    <w:rsid w:val="002050F8"/>
    <w:rsid w:val="00207874"/>
    <w:rsid w:val="00216F35"/>
    <w:rsid w:val="00247E48"/>
    <w:rsid w:val="00250D5B"/>
    <w:rsid w:val="00251DC6"/>
    <w:rsid w:val="002551F7"/>
    <w:rsid w:val="00257BD1"/>
    <w:rsid w:val="00264C36"/>
    <w:rsid w:val="002744E2"/>
    <w:rsid w:val="00280E7A"/>
    <w:rsid w:val="0028663E"/>
    <w:rsid w:val="002911A5"/>
    <w:rsid w:val="002D1066"/>
    <w:rsid w:val="002F18AB"/>
    <w:rsid w:val="002F4E77"/>
    <w:rsid w:val="003222FD"/>
    <w:rsid w:val="003250A6"/>
    <w:rsid w:val="00333F09"/>
    <w:rsid w:val="00350C7D"/>
    <w:rsid w:val="00397465"/>
    <w:rsid w:val="003A1659"/>
    <w:rsid w:val="003A5005"/>
    <w:rsid w:val="003A7D26"/>
    <w:rsid w:val="003C4466"/>
    <w:rsid w:val="003C5959"/>
    <w:rsid w:val="003D1AE9"/>
    <w:rsid w:val="003D6AE0"/>
    <w:rsid w:val="003E6CB2"/>
    <w:rsid w:val="003F671F"/>
    <w:rsid w:val="00405C47"/>
    <w:rsid w:val="004066C1"/>
    <w:rsid w:val="00413B73"/>
    <w:rsid w:val="004327D4"/>
    <w:rsid w:val="0043784A"/>
    <w:rsid w:val="00441122"/>
    <w:rsid w:val="004502B6"/>
    <w:rsid w:val="00464689"/>
    <w:rsid w:val="00464E7D"/>
    <w:rsid w:val="0048224D"/>
    <w:rsid w:val="0048448F"/>
    <w:rsid w:val="004848CC"/>
    <w:rsid w:val="00487290"/>
    <w:rsid w:val="00493C7C"/>
    <w:rsid w:val="004A02E9"/>
    <w:rsid w:val="004B5CE0"/>
    <w:rsid w:val="004D3283"/>
    <w:rsid w:val="004D48F4"/>
    <w:rsid w:val="004D5BF6"/>
    <w:rsid w:val="004E31CD"/>
    <w:rsid w:val="004F36C3"/>
    <w:rsid w:val="0051198C"/>
    <w:rsid w:val="005167AA"/>
    <w:rsid w:val="00521A48"/>
    <w:rsid w:val="0054415A"/>
    <w:rsid w:val="00547A85"/>
    <w:rsid w:val="00571FB7"/>
    <w:rsid w:val="0057261F"/>
    <w:rsid w:val="00583A4B"/>
    <w:rsid w:val="00584285"/>
    <w:rsid w:val="005864DC"/>
    <w:rsid w:val="00593817"/>
    <w:rsid w:val="005A260F"/>
    <w:rsid w:val="005A54BD"/>
    <w:rsid w:val="005A5D3D"/>
    <w:rsid w:val="005B2439"/>
    <w:rsid w:val="005C4221"/>
    <w:rsid w:val="005F19FD"/>
    <w:rsid w:val="005F1A75"/>
    <w:rsid w:val="00601EB1"/>
    <w:rsid w:val="00616061"/>
    <w:rsid w:val="00636009"/>
    <w:rsid w:val="0065189C"/>
    <w:rsid w:val="00655B8A"/>
    <w:rsid w:val="00661D0C"/>
    <w:rsid w:val="006642EE"/>
    <w:rsid w:val="00683BB9"/>
    <w:rsid w:val="006939E7"/>
    <w:rsid w:val="00695F71"/>
    <w:rsid w:val="006B09F0"/>
    <w:rsid w:val="006E47B8"/>
    <w:rsid w:val="007072F4"/>
    <w:rsid w:val="007206A6"/>
    <w:rsid w:val="00722295"/>
    <w:rsid w:val="00730C60"/>
    <w:rsid w:val="00787297"/>
    <w:rsid w:val="007C3A11"/>
    <w:rsid w:val="007D6463"/>
    <w:rsid w:val="007E6FC3"/>
    <w:rsid w:val="007F0125"/>
    <w:rsid w:val="00806496"/>
    <w:rsid w:val="00820FF4"/>
    <w:rsid w:val="00823A3E"/>
    <w:rsid w:val="00825DD2"/>
    <w:rsid w:val="00830055"/>
    <w:rsid w:val="00833CBA"/>
    <w:rsid w:val="00834B9A"/>
    <w:rsid w:val="00834E2D"/>
    <w:rsid w:val="00835AAB"/>
    <w:rsid w:val="008463AB"/>
    <w:rsid w:val="0085532C"/>
    <w:rsid w:val="00873725"/>
    <w:rsid w:val="00877ABF"/>
    <w:rsid w:val="00880AD0"/>
    <w:rsid w:val="008862FD"/>
    <w:rsid w:val="008A5BD9"/>
    <w:rsid w:val="008B38A5"/>
    <w:rsid w:val="008C38AE"/>
    <w:rsid w:val="008C416B"/>
    <w:rsid w:val="008C5285"/>
    <w:rsid w:val="008D736F"/>
    <w:rsid w:val="008E2E22"/>
    <w:rsid w:val="008E6707"/>
    <w:rsid w:val="008F457F"/>
    <w:rsid w:val="00902005"/>
    <w:rsid w:val="00902BD4"/>
    <w:rsid w:val="00902C51"/>
    <w:rsid w:val="00906FFF"/>
    <w:rsid w:val="0091144D"/>
    <w:rsid w:val="009145F5"/>
    <w:rsid w:val="00915A29"/>
    <w:rsid w:val="00923196"/>
    <w:rsid w:val="009421AA"/>
    <w:rsid w:val="009732AE"/>
    <w:rsid w:val="00981EDA"/>
    <w:rsid w:val="00982A57"/>
    <w:rsid w:val="00983B87"/>
    <w:rsid w:val="0098605E"/>
    <w:rsid w:val="00990ABC"/>
    <w:rsid w:val="00991921"/>
    <w:rsid w:val="009963F9"/>
    <w:rsid w:val="009A66E8"/>
    <w:rsid w:val="009B37FC"/>
    <w:rsid w:val="009C3AFA"/>
    <w:rsid w:val="009D67C1"/>
    <w:rsid w:val="009F1DFB"/>
    <w:rsid w:val="009F2F70"/>
    <w:rsid w:val="00A10DF9"/>
    <w:rsid w:val="00A22685"/>
    <w:rsid w:val="00A316AD"/>
    <w:rsid w:val="00A40169"/>
    <w:rsid w:val="00A4658B"/>
    <w:rsid w:val="00A543A5"/>
    <w:rsid w:val="00A569E8"/>
    <w:rsid w:val="00A56C1A"/>
    <w:rsid w:val="00A623E5"/>
    <w:rsid w:val="00A74DBF"/>
    <w:rsid w:val="00A85EC4"/>
    <w:rsid w:val="00A904AB"/>
    <w:rsid w:val="00A9094C"/>
    <w:rsid w:val="00A914EB"/>
    <w:rsid w:val="00AA04EB"/>
    <w:rsid w:val="00AA138E"/>
    <w:rsid w:val="00AA2D04"/>
    <w:rsid w:val="00AA751F"/>
    <w:rsid w:val="00AB14AA"/>
    <w:rsid w:val="00AB64D3"/>
    <w:rsid w:val="00AC74FC"/>
    <w:rsid w:val="00AC7867"/>
    <w:rsid w:val="00AF4B6A"/>
    <w:rsid w:val="00B12523"/>
    <w:rsid w:val="00B27EF0"/>
    <w:rsid w:val="00B3216C"/>
    <w:rsid w:val="00B3309A"/>
    <w:rsid w:val="00B40EB4"/>
    <w:rsid w:val="00B46599"/>
    <w:rsid w:val="00B5240B"/>
    <w:rsid w:val="00B55603"/>
    <w:rsid w:val="00BA236A"/>
    <w:rsid w:val="00BC29D7"/>
    <w:rsid w:val="00BD1DD9"/>
    <w:rsid w:val="00BD4BCC"/>
    <w:rsid w:val="00BD785D"/>
    <w:rsid w:val="00BE51D3"/>
    <w:rsid w:val="00BE6738"/>
    <w:rsid w:val="00C07AD1"/>
    <w:rsid w:val="00C11878"/>
    <w:rsid w:val="00C32594"/>
    <w:rsid w:val="00C41A5E"/>
    <w:rsid w:val="00C4523D"/>
    <w:rsid w:val="00C462CD"/>
    <w:rsid w:val="00C50D03"/>
    <w:rsid w:val="00C51311"/>
    <w:rsid w:val="00C527F0"/>
    <w:rsid w:val="00C53A78"/>
    <w:rsid w:val="00C55DF4"/>
    <w:rsid w:val="00C65D17"/>
    <w:rsid w:val="00C75778"/>
    <w:rsid w:val="00C8020F"/>
    <w:rsid w:val="00C865A2"/>
    <w:rsid w:val="00C9057E"/>
    <w:rsid w:val="00C922AF"/>
    <w:rsid w:val="00C92453"/>
    <w:rsid w:val="00C95A98"/>
    <w:rsid w:val="00CA26C2"/>
    <w:rsid w:val="00CA3F14"/>
    <w:rsid w:val="00CB0027"/>
    <w:rsid w:val="00CB474B"/>
    <w:rsid w:val="00CD3A2D"/>
    <w:rsid w:val="00CD6156"/>
    <w:rsid w:val="00CF696B"/>
    <w:rsid w:val="00D015AC"/>
    <w:rsid w:val="00D0388A"/>
    <w:rsid w:val="00D17F99"/>
    <w:rsid w:val="00D34990"/>
    <w:rsid w:val="00D4037C"/>
    <w:rsid w:val="00D42681"/>
    <w:rsid w:val="00D45ABD"/>
    <w:rsid w:val="00D55608"/>
    <w:rsid w:val="00D6187B"/>
    <w:rsid w:val="00D679A0"/>
    <w:rsid w:val="00D771BA"/>
    <w:rsid w:val="00D96E14"/>
    <w:rsid w:val="00D97FDD"/>
    <w:rsid w:val="00DB2C4E"/>
    <w:rsid w:val="00DB6F17"/>
    <w:rsid w:val="00DB762D"/>
    <w:rsid w:val="00DD40AF"/>
    <w:rsid w:val="00DD6808"/>
    <w:rsid w:val="00DD6905"/>
    <w:rsid w:val="00DF3C78"/>
    <w:rsid w:val="00E06256"/>
    <w:rsid w:val="00E16609"/>
    <w:rsid w:val="00E33B88"/>
    <w:rsid w:val="00E50C12"/>
    <w:rsid w:val="00E531CD"/>
    <w:rsid w:val="00E570F9"/>
    <w:rsid w:val="00E6152F"/>
    <w:rsid w:val="00E63710"/>
    <w:rsid w:val="00E75EBC"/>
    <w:rsid w:val="00E83C29"/>
    <w:rsid w:val="00E97D11"/>
    <w:rsid w:val="00EA02E4"/>
    <w:rsid w:val="00EA04F2"/>
    <w:rsid w:val="00EA1846"/>
    <w:rsid w:val="00EB13B9"/>
    <w:rsid w:val="00EC646D"/>
    <w:rsid w:val="00ED0037"/>
    <w:rsid w:val="00ED7158"/>
    <w:rsid w:val="00EE18F0"/>
    <w:rsid w:val="00EE4EC7"/>
    <w:rsid w:val="00EE7C6F"/>
    <w:rsid w:val="00F0747A"/>
    <w:rsid w:val="00F114A3"/>
    <w:rsid w:val="00F1376E"/>
    <w:rsid w:val="00F35B5E"/>
    <w:rsid w:val="00F62089"/>
    <w:rsid w:val="00F712D2"/>
    <w:rsid w:val="00F74859"/>
    <w:rsid w:val="00F86098"/>
    <w:rsid w:val="00F916C5"/>
    <w:rsid w:val="00FA01F5"/>
    <w:rsid w:val="00FA1969"/>
    <w:rsid w:val="00FA72BA"/>
    <w:rsid w:val="00FB100A"/>
    <w:rsid w:val="00FC4C89"/>
    <w:rsid w:val="00FF0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shapelayout v:ext="edit">
      <o:idmap v:ext="edit" data="1"/>
    </o:shapelayout>
  </w:shapeDefaults>
  <w:decimalSymbol w:val="."/>
  <w:listSeparator w:val=","/>
  <w14:docId w14:val="48538B41"/>
  <w15:docId w15:val="{23C46C6A-9FAD-42DE-AD50-EA4AC5772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22AF"/>
    <w:rPr>
      <w:sz w:val="24"/>
      <w:szCs w:val="24"/>
    </w:rPr>
  </w:style>
  <w:style w:type="paragraph" w:styleId="Heading1">
    <w:name w:val="heading 1"/>
    <w:basedOn w:val="Normal"/>
    <w:next w:val="Normal"/>
    <w:qFormat/>
    <w:rsid w:val="00C922AF"/>
    <w:pPr>
      <w:keepNext/>
      <w:outlineLvl w:val="0"/>
    </w:pPr>
    <w:rPr>
      <w:b/>
      <w:bCs/>
    </w:rPr>
  </w:style>
  <w:style w:type="paragraph" w:styleId="Heading2">
    <w:name w:val="heading 2"/>
    <w:basedOn w:val="Normal"/>
    <w:next w:val="Normal"/>
    <w:qFormat/>
    <w:rsid w:val="00C922AF"/>
    <w:pPr>
      <w:keepNext/>
      <w:outlineLvl w:val="1"/>
    </w:pPr>
    <w:rPr>
      <w:b/>
      <w:bCs/>
      <w:sz w:val="22"/>
    </w:rPr>
  </w:style>
  <w:style w:type="paragraph" w:styleId="Heading3">
    <w:name w:val="heading 3"/>
    <w:basedOn w:val="Normal"/>
    <w:next w:val="Normal"/>
    <w:qFormat/>
    <w:rsid w:val="00C922AF"/>
    <w:pPr>
      <w:keepNext/>
      <w:jc w:val="both"/>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922AF"/>
    <w:pPr>
      <w:jc w:val="center"/>
    </w:pPr>
    <w:rPr>
      <w:b/>
      <w:bCs/>
      <w:sz w:val="22"/>
    </w:rPr>
  </w:style>
  <w:style w:type="paragraph" w:styleId="BodyTextIndent">
    <w:name w:val="Body Text Indent"/>
    <w:basedOn w:val="Normal"/>
    <w:rsid w:val="00DB2C4E"/>
    <w:pPr>
      <w:ind w:left="300"/>
      <w:jc w:val="both"/>
    </w:pPr>
  </w:style>
  <w:style w:type="paragraph" w:styleId="BalloonText">
    <w:name w:val="Balloon Text"/>
    <w:basedOn w:val="Normal"/>
    <w:semiHidden/>
    <w:rsid w:val="00547A85"/>
    <w:rPr>
      <w:rFonts w:ascii="Tahoma" w:hAnsi="Tahoma" w:cs="Tahoma"/>
      <w:sz w:val="16"/>
      <w:szCs w:val="16"/>
    </w:rPr>
  </w:style>
  <w:style w:type="paragraph" w:styleId="Header">
    <w:name w:val="header"/>
    <w:basedOn w:val="Normal"/>
    <w:link w:val="HeaderChar"/>
    <w:uiPriority w:val="99"/>
    <w:rsid w:val="003A5005"/>
    <w:pPr>
      <w:tabs>
        <w:tab w:val="center" w:pos="4680"/>
        <w:tab w:val="right" w:pos="9360"/>
      </w:tabs>
    </w:pPr>
  </w:style>
  <w:style w:type="character" w:customStyle="1" w:styleId="HeaderChar">
    <w:name w:val="Header Char"/>
    <w:basedOn w:val="DefaultParagraphFont"/>
    <w:link w:val="Header"/>
    <w:uiPriority w:val="99"/>
    <w:rsid w:val="003A5005"/>
    <w:rPr>
      <w:sz w:val="24"/>
      <w:szCs w:val="24"/>
    </w:rPr>
  </w:style>
  <w:style w:type="paragraph" w:styleId="Footer">
    <w:name w:val="footer"/>
    <w:basedOn w:val="Normal"/>
    <w:link w:val="FooterChar"/>
    <w:uiPriority w:val="99"/>
    <w:rsid w:val="003A5005"/>
    <w:pPr>
      <w:tabs>
        <w:tab w:val="center" w:pos="4680"/>
        <w:tab w:val="right" w:pos="9360"/>
      </w:tabs>
    </w:pPr>
  </w:style>
  <w:style w:type="character" w:customStyle="1" w:styleId="FooterChar">
    <w:name w:val="Footer Char"/>
    <w:basedOn w:val="DefaultParagraphFont"/>
    <w:link w:val="Footer"/>
    <w:uiPriority w:val="99"/>
    <w:rsid w:val="003A5005"/>
    <w:rPr>
      <w:sz w:val="24"/>
      <w:szCs w:val="24"/>
    </w:rPr>
  </w:style>
  <w:style w:type="paragraph" w:styleId="ListParagraph">
    <w:name w:val="List Paragraph"/>
    <w:basedOn w:val="Normal"/>
    <w:uiPriority w:val="34"/>
    <w:qFormat/>
    <w:rsid w:val="00C325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7724051">
      <w:bodyDiv w:val="1"/>
      <w:marLeft w:val="0"/>
      <w:marRight w:val="0"/>
      <w:marTop w:val="0"/>
      <w:marBottom w:val="0"/>
      <w:divBdr>
        <w:top w:val="none" w:sz="0" w:space="0" w:color="auto"/>
        <w:left w:val="none" w:sz="0" w:space="0" w:color="auto"/>
        <w:bottom w:val="none" w:sz="0" w:space="0" w:color="auto"/>
        <w:right w:val="none" w:sz="0" w:space="0" w:color="auto"/>
      </w:divBdr>
    </w:div>
    <w:div w:id="619186048">
      <w:bodyDiv w:val="1"/>
      <w:marLeft w:val="0"/>
      <w:marRight w:val="0"/>
      <w:marTop w:val="0"/>
      <w:marBottom w:val="0"/>
      <w:divBdr>
        <w:top w:val="none" w:sz="0" w:space="0" w:color="auto"/>
        <w:left w:val="none" w:sz="0" w:space="0" w:color="auto"/>
        <w:bottom w:val="none" w:sz="0" w:space="0" w:color="auto"/>
        <w:right w:val="none" w:sz="0" w:space="0" w:color="auto"/>
      </w:divBdr>
    </w:div>
    <w:div w:id="794714828">
      <w:bodyDiv w:val="1"/>
      <w:marLeft w:val="0"/>
      <w:marRight w:val="0"/>
      <w:marTop w:val="0"/>
      <w:marBottom w:val="0"/>
      <w:divBdr>
        <w:top w:val="none" w:sz="0" w:space="0" w:color="auto"/>
        <w:left w:val="none" w:sz="0" w:space="0" w:color="auto"/>
        <w:bottom w:val="none" w:sz="0" w:space="0" w:color="auto"/>
        <w:right w:val="none" w:sz="0" w:space="0" w:color="auto"/>
      </w:divBdr>
    </w:div>
    <w:div w:id="943725648">
      <w:bodyDiv w:val="1"/>
      <w:marLeft w:val="0"/>
      <w:marRight w:val="0"/>
      <w:marTop w:val="0"/>
      <w:marBottom w:val="0"/>
      <w:divBdr>
        <w:top w:val="none" w:sz="0" w:space="0" w:color="auto"/>
        <w:left w:val="none" w:sz="0" w:space="0" w:color="auto"/>
        <w:bottom w:val="none" w:sz="0" w:space="0" w:color="auto"/>
        <w:right w:val="none" w:sz="0" w:space="0" w:color="auto"/>
      </w:divBdr>
    </w:div>
    <w:div w:id="965425744">
      <w:bodyDiv w:val="1"/>
      <w:marLeft w:val="0"/>
      <w:marRight w:val="0"/>
      <w:marTop w:val="0"/>
      <w:marBottom w:val="0"/>
      <w:divBdr>
        <w:top w:val="none" w:sz="0" w:space="0" w:color="auto"/>
        <w:left w:val="none" w:sz="0" w:space="0" w:color="auto"/>
        <w:bottom w:val="none" w:sz="0" w:space="0" w:color="auto"/>
        <w:right w:val="none" w:sz="0" w:space="0" w:color="auto"/>
      </w:divBdr>
    </w:div>
    <w:div w:id="166751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020B4-6DCF-418A-BC1E-EDD459BE6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297</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Ralph Blakeslee</dc:creator>
  <cp:keywords/>
  <cp:lastModifiedBy>Lisa Smith</cp:lastModifiedBy>
  <cp:revision>12</cp:revision>
  <cp:lastPrinted>2021-01-11T14:51:00Z</cp:lastPrinted>
  <dcterms:created xsi:type="dcterms:W3CDTF">2020-12-28T14:55:00Z</dcterms:created>
  <dcterms:modified xsi:type="dcterms:W3CDTF">2021-01-13T15:03:00Z</dcterms:modified>
</cp:coreProperties>
</file>